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705"/>
        <w:gridCol w:w="996"/>
        <w:gridCol w:w="421"/>
        <w:gridCol w:w="2126"/>
        <w:gridCol w:w="851"/>
        <w:gridCol w:w="992"/>
        <w:gridCol w:w="1181"/>
        <w:gridCol w:w="1229"/>
        <w:gridCol w:w="709"/>
        <w:gridCol w:w="1134"/>
        <w:gridCol w:w="1138"/>
        <w:gridCol w:w="1558"/>
        <w:gridCol w:w="1135"/>
        <w:gridCol w:w="567"/>
      </w:tblGrid>
      <w:tr w:rsidR="00227117" w:rsidRPr="00CF0F61" w:rsidTr="00EB70DE">
        <w:trPr>
          <w:cantSplit/>
          <w:trHeight w:val="1485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D3160D" w:rsidRPr="00CF0F61" w:rsidRDefault="00EB70DE" w:rsidP="00CF0F6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23-30/21</w:t>
            </w:r>
          </w:p>
        </w:tc>
        <w:tc>
          <w:tcPr>
            <w:tcW w:w="568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D3160D" w:rsidRPr="00CF0F61" w:rsidRDefault="00EB70DE" w:rsidP="00CF0F6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30/21-20</w:t>
            </w:r>
          </w:p>
        </w:tc>
        <w:tc>
          <w:tcPr>
            <w:tcW w:w="70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D3160D" w:rsidRPr="00CF0F61" w:rsidRDefault="00EB70DE" w:rsidP="00EB70DE">
            <w:pPr>
              <w:ind w:left="113" w:right="113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20-45/18</w:t>
            </w:r>
          </w:p>
        </w:tc>
        <w:tc>
          <w:tcPr>
            <w:tcW w:w="99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D3160D" w:rsidRPr="00CF0F61" w:rsidRDefault="00EB70DE" w:rsidP="00EB70D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30/18</w:t>
            </w:r>
            <w:r w:rsidR="00D3160D" w:rsidRPr="00CF0F6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02A10" w:rsidRPr="00CF0F61">
              <w:rPr>
                <w:rFonts w:cs="B Titr" w:hint="cs"/>
                <w:sz w:val="18"/>
                <w:szCs w:val="18"/>
                <w:rtl/>
              </w:rPr>
              <w:t>-</w:t>
            </w:r>
            <w:r w:rsidR="00D3160D" w:rsidRPr="00CF0F6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42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D3160D" w:rsidRPr="00CF0F61" w:rsidRDefault="00EB70DE" w:rsidP="00EB70D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17</w:t>
            </w:r>
            <w:r w:rsidR="00D3160D" w:rsidRPr="00CF0F6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02A10" w:rsidRPr="00CF0F61">
              <w:rPr>
                <w:rFonts w:cs="B Titr" w:hint="cs"/>
                <w:sz w:val="18"/>
                <w:szCs w:val="18"/>
                <w:rtl/>
              </w:rPr>
              <w:t>-</w:t>
            </w:r>
            <w:r>
              <w:rPr>
                <w:rFonts w:cs="B Titr" w:hint="cs"/>
                <w:sz w:val="18"/>
                <w:szCs w:val="18"/>
                <w:rtl/>
              </w:rPr>
              <w:t>30/16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3160D" w:rsidRPr="00CF0F61" w:rsidRDefault="00EB70DE" w:rsidP="00EB70D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30/16</w:t>
            </w:r>
            <w:r w:rsidR="00D3160D" w:rsidRPr="00CF0F6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02A10" w:rsidRPr="00CF0F61">
              <w:rPr>
                <w:rFonts w:cs="B Titr" w:hint="cs"/>
                <w:sz w:val="18"/>
                <w:szCs w:val="18"/>
                <w:rtl/>
              </w:rPr>
              <w:t>-</w:t>
            </w:r>
            <w:r w:rsidR="00D3160D" w:rsidRPr="00CF0F6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85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D3160D" w:rsidRPr="00CF0F61" w:rsidRDefault="00EB70DE" w:rsidP="00EB70DE">
            <w:pPr>
              <w:ind w:left="113" w:right="113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15-13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3160D" w:rsidRPr="00CF0F61" w:rsidRDefault="00EB70DE" w:rsidP="00CF0F61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40/12-15/11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D3160D" w:rsidRPr="00CF0F61" w:rsidRDefault="00EB70DE" w:rsidP="00CF0F61">
            <w:pPr>
              <w:ind w:left="113" w:right="113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15/11-11</w:t>
            </w:r>
          </w:p>
        </w:tc>
        <w:tc>
          <w:tcPr>
            <w:tcW w:w="2272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3160D" w:rsidRPr="00CF0F61" w:rsidRDefault="00EB70DE" w:rsidP="00CF0F61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11-30/9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3160D" w:rsidRPr="00CF0F61" w:rsidRDefault="00EB70DE" w:rsidP="00CF0F61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30/9-7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3160D" w:rsidRPr="00CF0F61" w:rsidRDefault="00227117" w:rsidP="00CF0F61">
            <w:pPr>
              <w:ind w:left="113" w:right="113"/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6"/>
                <w:szCs w:val="16"/>
                <w:rtl/>
              </w:rPr>
              <w:t>ساعت و ایام</w:t>
            </w:r>
          </w:p>
        </w:tc>
      </w:tr>
      <w:tr w:rsidR="00802A10" w:rsidRPr="00CF0F61" w:rsidTr="00EB70DE">
        <w:trPr>
          <w:cantSplit/>
          <w:trHeight w:val="911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  <w:rtl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نمایش فیلم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  <w:rtl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اقامه نماز و صرف شام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الف</w:t>
            </w:r>
            <w:r w:rsidRPr="00CF0F61">
              <w:rPr>
                <w:rFonts w:cs="B Homa"/>
                <w:sz w:val="18"/>
                <w:szCs w:val="18"/>
                <w:rtl/>
              </w:rPr>
              <w:t>: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بازدید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از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کانون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اصلاح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تربیت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الف: کارگاه آسیب های اجتماعی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803D0" w:rsidRPr="00CF0F61" w:rsidRDefault="00802A10" w:rsidP="00CF0F61">
            <w:pPr>
              <w:spacing w:after="200"/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اقامه نماز و صرف نهار و استراحت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 xml:space="preserve">گروه الف:گارگاه نقش معلم در آموزش ارزش </w:t>
            </w:r>
            <w:r w:rsidR="007C26AE" w:rsidRPr="00CF0F61">
              <w:rPr>
                <w:rFonts w:cs="B Homa" w:hint="cs"/>
                <w:sz w:val="18"/>
                <w:szCs w:val="18"/>
                <w:rtl/>
              </w:rPr>
              <w:t xml:space="preserve">ها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227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الف:کارگاه نقش معلم در آموزش ارزش ها</w:t>
            </w:r>
          </w:p>
        </w:tc>
        <w:tc>
          <w:tcPr>
            <w:tcW w:w="269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افتتاحیه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tbRl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CF0F61">
              <w:rPr>
                <w:rFonts w:cs="B Titr" w:hint="cs"/>
                <w:sz w:val="20"/>
                <w:szCs w:val="20"/>
                <w:rtl/>
              </w:rPr>
              <w:t>شنبه        16/5/95</w:t>
            </w:r>
          </w:p>
        </w:tc>
      </w:tr>
      <w:tr w:rsidR="00802A10" w:rsidRPr="00CF0F61" w:rsidTr="00EB70DE">
        <w:trPr>
          <w:trHeight w:val="978"/>
        </w:trPr>
        <w:tc>
          <w:tcPr>
            <w:tcW w:w="567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: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کارگاه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آسیب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های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اجتماعی</w:t>
            </w:r>
          </w:p>
          <w:p w:rsidR="007C26AE" w:rsidRPr="00CF0F61" w:rsidRDefault="007C26AE" w:rsidP="00CF0F61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  <w:p w:rsidR="007C26AE" w:rsidRPr="00CF0F61" w:rsidRDefault="007C26AE" w:rsidP="00CF0F61">
            <w:pPr>
              <w:jc w:val="center"/>
              <w:rPr>
                <w:rFonts w:cs="B Homa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ب:بازدید از کانون اصلاح و تربیت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ب:گارگاه نقش معلم در آموزش ارزش ها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ب:کارگاه نقش معلم در آم</w:t>
            </w:r>
            <w:r w:rsidR="007C26AE" w:rsidRPr="00CF0F61">
              <w:rPr>
                <w:rFonts w:cs="B Homa" w:hint="cs"/>
                <w:sz w:val="18"/>
                <w:szCs w:val="18"/>
                <w:rtl/>
              </w:rPr>
              <w:t>وزش ارزش ها</w:t>
            </w:r>
          </w:p>
        </w:tc>
        <w:tc>
          <w:tcPr>
            <w:tcW w:w="2693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tbRl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27117" w:rsidRPr="00CF0F61" w:rsidTr="00EB70DE">
        <w:trPr>
          <w:trHeight w:val="1396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استخر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اقامه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نماز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و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صرف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شام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Default="009333C8" w:rsidP="009333C8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>
              <w:rPr>
                <w:rFonts w:cs="B Homa" w:hint="cs"/>
                <w:sz w:val="18"/>
                <w:szCs w:val="18"/>
                <w:rtl/>
              </w:rPr>
              <w:t xml:space="preserve">گروه الف: بازدید از آب و فاضلاب </w:t>
            </w:r>
          </w:p>
          <w:p w:rsidR="009333C8" w:rsidRPr="00CF0F61" w:rsidRDefault="009333C8" w:rsidP="00CF0F61">
            <w:pPr>
              <w:jc w:val="center"/>
              <w:rPr>
                <w:rFonts w:cs="B Homa"/>
                <w:sz w:val="18"/>
                <w:szCs w:val="18"/>
              </w:rPr>
            </w:pPr>
            <w:r>
              <w:rPr>
                <w:rFonts w:cs="B Homa" w:hint="cs"/>
                <w:sz w:val="18"/>
                <w:szCs w:val="18"/>
                <w:rtl/>
              </w:rPr>
              <w:t>سبک زندگی</w:t>
            </w:r>
          </w:p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الف: کارگاه سبک زندگی و بهینه سازی آب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spacing w:after="200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اقامه نماز و صرف نهار و استراحت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نمایش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فیلم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مستند</w:t>
            </w:r>
          </w:p>
        </w:tc>
        <w:tc>
          <w:tcPr>
            <w:tcW w:w="118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معرفی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کانون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قرآن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عترت- 20 دقیقه</w:t>
            </w:r>
            <w:r w:rsidR="00553C2C" w:rsidRPr="00CF0F61">
              <w:rPr>
                <w:rFonts w:cs="B Hom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2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معرفی کانون پرورش فکری کودکان و نوجوانان- 20 دقیقه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نمایش فیلم مستند</w:t>
            </w:r>
          </w:p>
        </w:tc>
        <w:tc>
          <w:tcPr>
            <w:tcW w:w="113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02A10" w:rsidRPr="00CF0F61" w:rsidRDefault="00502EAF" w:rsidP="00CF0F61">
            <w:pPr>
              <w:jc w:val="center"/>
              <w:rPr>
                <w:rFonts w:cs="B Homa"/>
                <w:sz w:val="18"/>
                <w:szCs w:val="18"/>
              </w:rPr>
            </w:pPr>
            <w:r>
              <w:rPr>
                <w:rFonts w:cs="B Homa" w:hint="cs"/>
                <w:sz w:val="18"/>
                <w:szCs w:val="18"/>
                <w:rtl/>
              </w:rPr>
              <w:t>الف:</w:t>
            </w:r>
            <w:r w:rsidR="00802A10" w:rsidRPr="00CF0F61">
              <w:rPr>
                <w:rFonts w:cs="B Homa" w:hint="cs"/>
                <w:sz w:val="18"/>
                <w:szCs w:val="18"/>
                <w:rtl/>
              </w:rPr>
              <w:t>معرفی سازمان دانش آموزی- 20 دقیقه</w:t>
            </w:r>
            <w:r w:rsidR="007C26AE" w:rsidRPr="00CF0F61">
              <w:rPr>
                <w:rFonts w:cs="B Homa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55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B70DE" w:rsidRDefault="00EB70DE" w:rsidP="00EB70DE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>
              <w:rPr>
                <w:rFonts w:cs="B Homa" w:hint="cs"/>
                <w:sz w:val="18"/>
                <w:szCs w:val="18"/>
                <w:rtl/>
              </w:rPr>
              <w:t>گروه الف:</w:t>
            </w:r>
          </w:p>
          <w:p w:rsidR="00553C2C" w:rsidRPr="00CF0F61" w:rsidRDefault="00553C2C" w:rsidP="00EB70DE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 xml:space="preserve">کارگاه تربیت هنری  </w:t>
            </w:r>
          </w:p>
        </w:tc>
        <w:tc>
          <w:tcPr>
            <w:tcW w:w="11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الف: کارگاه تربیت هنری</w:t>
            </w:r>
          </w:p>
          <w:p w:rsidR="007C26AE" w:rsidRPr="00CF0F61" w:rsidRDefault="007C26AE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دکتر آیت الهی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tbRl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CF0F61">
              <w:rPr>
                <w:rFonts w:cs="B Titr" w:hint="cs"/>
                <w:sz w:val="20"/>
                <w:szCs w:val="20"/>
                <w:rtl/>
              </w:rPr>
              <w:t>یکشنبه</w:t>
            </w:r>
            <w:r w:rsidR="00227117" w:rsidRPr="00CF0F61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Pr="00CF0F61">
              <w:rPr>
                <w:rFonts w:cs="B Titr" w:hint="cs"/>
                <w:sz w:val="20"/>
                <w:szCs w:val="20"/>
                <w:rtl/>
              </w:rPr>
              <w:t xml:space="preserve">  17/5/95</w:t>
            </w:r>
          </w:p>
        </w:tc>
      </w:tr>
      <w:tr w:rsidR="00227117" w:rsidRPr="00CF0F61" w:rsidTr="00EB70DE">
        <w:trPr>
          <w:trHeight w:val="1161"/>
        </w:trPr>
        <w:tc>
          <w:tcPr>
            <w:tcW w:w="567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ب:</w:t>
            </w:r>
          </w:p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کارگاه سبک زندگی 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بهینه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سازی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آب</w:t>
            </w:r>
          </w:p>
        </w:tc>
        <w:tc>
          <w:tcPr>
            <w:tcW w:w="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9333C8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 ب:بازدید از آب</w:t>
            </w:r>
            <w:r w:rsidR="009333C8">
              <w:rPr>
                <w:rFonts w:cs="B Homa" w:hint="cs"/>
                <w:sz w:val="18"/>
                <w:szCs w:val="18"/>
                <w:rtl/>
              </w:rPr>
              <w:t xml:space="preserve"> فاضلاب شهری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نمایش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فیلم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مستند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معرفی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کانون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قرآن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عترت- 20 دقیقه</w:t>
            </w:r>
            <w:r w:rsidR="00553C2C" w:rsidRPr="00CF0F61">
              <w:rPr>
                <w:rFonts w:cs="B Hom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معرفی انجمن اولیا و مربیان- 20 دقیقه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نمایش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فیلم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مستند</w:t>
            </w:r>
          </w:p>
        </w:tc>
        <w:tc>
          <w:tcPr>
            <w:tcW w:w="11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02A10" w:rsidRPr="00CF0F61" w:rsidRDefault="00502EAF" w:rsidP="00CF0F61">
            <w:pPr>
              <w:jc w:val="center"/>
              <w:rPr>
                <w:rFonts w:cs="B Homa"/>
                <w:sz w:val="18"/>
                <w:szCs w:val="18"/>
              </w:rPr>
            </w:pPr>
            <w:r>
              <w:rPr>
                <w:rFonts w:cs="B Homa" w:hint="cs"/>
                <w:sz w:val="18"/>
                <w:szCs w:val="18"/>
                <w:rtl/>
              </w:rPr>
              <w:t>ب:</w:t>
            </w:r>
            <w:r w:rsidR="00802A10" w:rsidRPr="00CF0F61">
              <w:rPr>
                <w:rFonts w:cs="B Homa" w:hint="cs"/>
                <w:sz w:val="18"/>
                <w:szCs w:val="18"/>
                <w:rtl/>
              </w:rPr>
              <w:t>فعالیت های فرهنگی و پرورشی- 20 دقیقه</w:t>
            </w:r>
            <w:r w:rsidR="00553C2C" w:rsidRPr="00CF0F61">
              <w:rPr>
                <w:rFonts w:cs="B Hom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5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02A10" w:rsidRPr="00CF0F61" w:rsidRDefault="00802A10" w:rsidP="00CF0F61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: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کارگاه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تربیت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هنری</w:t>
            </w:r>
          </w:p>
        </w:tc>
        <w:tc>
          <w:tcPr>
            <w:tcW w:w="11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02A10" w:rsidRPr="00CF0F61" w:rsidRDefault="00802A10" w:rsidP="009745B4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گروه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</w:t>
            </w:r>
            <w:r w:rsidRPr="00CF0F61">
              <w:rPr>
                <w:rFonts w:cs="B Homa"/>
                <w:sz w:val="18"/>
                <w:szCs w:val="18"/>
                <w:rtl/>
              </w:rPr>
              <w:t>: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کارگاه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تربیت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  <w:r w:rsidR="00553C2C" w:rsidRPr="00CF0F61">
              <w:rPr>
                <w:rFonts w:cs="B Homa" w:hint="cs"/>
                <w:sz w:val="18"/>
                <w:szCs w:val="18"/>
                <w:rtl/>
              </w:rPr>
              <w:t>هنری</w:t>
            </w:r>
          </w:p>
        </w:tc>
        <w:tc>
          <w:tcPr>
            <w:tcW w:w="567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tbRl"/>
            <w:vAlign w:val="center"/>
          </w:tcPr>
          <w:p w:rsidR="00802A10" w:rsidRPr="00CF0F61" w:rsidRDefault="00802A10" w:rsidP="00CF0F61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8748B" w:rsidRPr="00CF0F61" w:rsidTr="00EB70DE">
        <w:trPr>
          <w:cantSplit/>
          <w:trHeight w:val="1469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98748B" w:rsidRPr="00CF0F61" w:rsidRDefault="00EB70DE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سالن ورزشی</w:t>
            </w:r>
          </w:p>
        </w:tc>
        <w:tc>
          <w:tcPr>
            <w:tcW w:w="56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8748B" w:rsidRPr="00CF0F61" w:rsidRDefault="00EB70DE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اقامه نماز و صرف شام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748B" w:rsidRPr="00CF0F61" w:rsidRDefault="00EB70DE" w:rsidP="00CF0F61">
            <w:pPr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-</w:t>
            </w:r>
          </w:p>
        </w:tc>
        <w:tc>
          <w:tcPr>
            <w:tcW w:w="42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8748B" w:rsidRPr="00CF0F61" w:rsidRDefault="00EB70DE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748B" w:rsidRPr="00CF0F61" w:rsidRDefault="00EB70DE" w:rsidP="00CF0F61">
            <w:pPr>
              <w:jc w:val="center"/>
              <w:rPr>
                <w:rFonts w:cs="B Homa"/>
                <w:sz w:val="18"/>
                <w:szCs w:val="18"/>
              </w:rPr>
            </w:pPr>
            <w:r>
              <w:rPr>
                <w:rFonts w:cs="B Homa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8748B" w:rsidRPr="00CF0F61" w:rsidRDefault="00EB70DE" w:rsidP="00CF0F61">
            <w:pPr>
              <w:spacing w:after="200"/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اقامه نماز و صرف ناهار و استراحت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748B" w:rsidRPr="00CF0F61" w:rsidRDefault="00EB70DE" w:rsidP="00CF0F61">
            <w:pPr>
              <w:jc w:val="center"/>
              <w:rPr>
                <w:rFonts w:cs="B Homa"/>
                <w:sz w:val="20"/>
                <w:szCs w:val="20"/>
                <w:rtl/>
                <w:lang w:bidi="fa-IR"/>
              </w:rPr>
            </w:pPr>
            <w:r>
              <w:rPr>
                <w:rFonts w:cs="B Homa" w:hint="cs"/>
                <w:sz w:val="20"/>
                <w:szCs w:val="20"/>
                <w:rtl/>
                <w:lang w:bidi="fa-IR"/>
              </w:rPr>
              <w:t>اختتامیه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8748B" w:rsidRPr="00CF0F61" w:rsidRDefault="00EB70DE" w:rsidP="00CF0F61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2272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8748B" w:rsidRPr="00CF0F61" w:rsidRDefault="00EB70DE" w:rsidP="00CF0F61">
            <w:pPr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کارگاه ادیان نوظهور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8748B" w:rsidRPr="00CF0F61" w:rsidRDefault="00EB70DE" w:rsidP="00CF0F61">
            <w:pPr>
              <w:jc w:val="center"/>
              <w:rPr>
                <w:rFonts w:cs="B Homa"/>
                <w:sz w:val="20"/>
                <w:szCs w:val="20"/>
                <w:rtl/>
                <w:lang w:bidi="fa-IR"/>
              </w:rPr>
            </w:pPr>
            <w:r>
              <w:rPr>
                <w:rFonts w:cs="B Homa" w:hint="cs"/>
                <w:sz w:val="20"/>
                <w:szCs w:val="20"/>
                <w:rtl/>
                <w:lang w:bidi="fa-IR"/>
              </w:rPr>
              <w:t>تجربه پیشکسوتان معلمی</w:t>
            </w: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tbRl"/>
            <w:vAlign w:val="center"/>
          </w:tcPr>
          <w:p w:rsidR="0098748B" w:rsidRPr="00CF0F61" w:rsidRDefault="0002018B" w:rsidP="00CF0F61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CF0F61">
              <w:rPr>
                <w:rFonts w:cs="B Titr" w:hint="cs"/>
                <w:sz w:val="20"/>
                <w:szCs w:val="20"/>
                <w:rtl/>
              </w:rPr>
              <w:t>دوشنبه 18/5/9</w:t>
            </w:r>
            <w:r w:rsidR="00940F1F" w:rsidRPr="00CF0F61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</w:tr>
      <w:tr w:rsidR="00EB70DE" w:rsidRPr="00CF0F61" w:rsidTr="00EB70DE">
        <w:trPr>
          <w:cantSplit/>
          <w:trHeight w:val="1760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EB70DE" w:rsidRPr="00CF0F61" w:rsidRDefault="00EB70DE" w:rsidP="00CC04D5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نمایش فیلم</w:t>
            </w:r>
          </w:p>
        </w:tc>
        <w:tc>
          <w:tcPr>
            <w:tcW w:w="568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EB70DE" w:rsidRPr="00CF0F61" w:rsidRDefault="00EB70DE" w:rsidP="00CC04D5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اقامه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نماز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و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صرف</w:t>
            </w:r>
            <w:r w:rsidRPr="00CF0F61">
              <w:rPr>
                <w:rFonts w:cs="B Homa"/>
                <w:sz w:val="20"/>
                <w:szCs w:val="20"/>
                <w:rtl/>
              </w:rPr>
              <w:t xml:space="preserve"> </w:t>
            </w:r>
            <w:r w:rsidRPr="00CF0F61">
              <w:rPr>
                <w:rFonts w:cs="B Homa" w:hint="cs"/>
                <w:sz w:val="20"/>
                <w:szCs w:val="20"/>
                <w:rtl/>
              </w:rPr>
              <w:t>شام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70DE" w:rsidRPr="00CF0F61" w:rsidRDefault="00EB70DE" w:rsidP="00CC04D5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اردوی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تفریحی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(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تفتان</w:t>
            </w:r>
            <w:r w:rsidRPr="00CF0F61">
              <w:rPr>
                <w:rFonts w:cs="B Homa"/>
                <w:sz w:val="18"/>
                <w:szCs w:val="18"/>
                <w:rtl/>
              </w:rPr>
              <w:t>)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آموزش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کمک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های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اولیه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با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حضور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کارشناس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هلال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احم</w:t>
            </w:r>
            <w:r w:rsidR="009333C8">
              <w:rPr>
                <w:rFonts w:cs="B Homa" w:hint="cs"/>
                <w:sz w:val="18"/>
                <w:szCs w:val="18"/>
                <w:rtl/>
              </w:rPr>
              <w:t>ر</w:t>
            </w:r>
          </w:p>
        </w:tc>
        <w:tc>
          <w:tcPr>
            <w:tcW w:w="42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EB70DE" w:rsidRPr="00CF0F61" w:rsidRDefault="00EB70DE" w:rsidP="00CC04D5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70DE" w:rsidRPr="00CF0F61" w:rsidRDefault="00EB70DE" w:rsidP="00CC04D5">
            <w:pPr>
              <w:jc w:val="center"/>
              <w:rPr>
                <w:rFonts w:cs="B Homa"/>
                <w:sz w:val="18"/>
                <w:szCs w:val="18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اردوی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تفریحی تفتان 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آموزش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کمک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های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اولیه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با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حضور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کارشناس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هلال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احم</w:t>
            </w:r>
            <w:r w:rsidR="009333C8">
              <w:rPr>
                <w:rFonts w:cs="B Homa" w:hint="cs"/>
                <w:sz w:val="18"/>
                <w:szCs w:val="18"/>
                <w:rtl/>
              </w:rPr>
              <w:t>ر</w:t>
            </w:r>
          </w:p>
        </w:tc>
        <w:tc>
          <w:tcPr>
            <w:tcW w:w="85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EB70DE" w:rsidRPr="00CF0F61" w:rsidRDefault="00EB70DE" w:rsidP="00CC04D5">
            <w:pPr>
              <w:spacing w:after="200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16"/>
                <w:szCs w:val="16"/>
                <w:rtl/>
              </w:rPr>
              <w:t>اقامه نماز و صرف نهار و استراحت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B70DE" w:rsidRPr="00CF0F61" w:rsidRDefault="00EB70DE" w:rsidP="00CC04D5">
            <w:pPr>
              <w:jc w:val="center"/>
              <w:rPr>
                <w:rFonts w:cs="B Homa"/>
                <w:sz w:val="20"/>
                <w:szCs w:val="20"/>
                <w:rtl/>
                <w:lang w:bidi="fa-IR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اردوی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تفریحی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تفتان 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آموزش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کمک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های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اولیه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با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حضور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کارشناس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هلال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احم</w:t>
            </w:r>
            <w:r>
              <w:rPr>
                <w:rFonts w:cs="B Homa" w:hint="cs"/>
                <w:sz w:val="18"/>
                <w:szCs w:val="18"/>
                <w:rtl/>
              </w:rPr>
              <w:t>ر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EB70DE" w:rsidRPr="00CF0F61" w:rsidRDefault="00EB70DE" w:rsidP="00CC04D5">
            <w:pPr>
              <w:ind w:left="113" w:right="113"/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2272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B70DE" w:rsidRPr="00CF0F61" w:rsidRDefault="00EB70DE" w:rsidP="00CC04D5">
            <w:pPr>
              <w:jc w:val="center"/>
              <w:rPr>
                <w:rFonts w:cs="B Homa"/>
                <w:sz w:val="20"/>
                <w:szCs w:val="20"/>
              </w:rPr>
            </w:pPr>
            <w:r w:rsidRPr="00CF0F61">
              <w:rPr>
                <w:rFonts w:cs="B Homa" w:hint="cs"/>
                <w:sz w:val="20"/>
                <w:szCs w:val="20"/>
                <w:rtl/>
              </w:rPr>
              <w:t>اردوی تفریحی تفتان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B70DE" w:rsidRPr="00CF0F61" w:rsidRDefault="00EB70DE" w:rsidP="00CC04D5">
            <w:pPr>
              <w:jc w:val="center"/>
              <w:rPr>
                <w:rFonts w:cs="B Homa"/>
                <w:sz w:val="20"/>
                <w:szCs w:val="20"/>
                <w:rtl/>
                <w:lang w:bidi="fa-IR"/>
              </w:rPr>
            </w:pPr>
            <w:r w:rsidRPr="00CF0F61">
              <w:rPr>
                <w:rFonts w:cs="B Homa" w:hint="cs"/>
                <w:sz w:val="18"/>
                <w:szCs w:val="18"/>
                <w:rtl/>
              </w:rPr>
              <w:t>اردوی تفریحی تفتان و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آموزش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کمک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های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اولیه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با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حضور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کارشناس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هلال</w:t>
            </w:r>
            <w:r w:rsidRPr="00CF0F61">
              <w:rPr>
                <w:rFonts w:cs="B Homa"/>
                <w:sz w:val="18"/>
                <w:szCs w:val="18"/>
                <w:rtl/>
              </w:rPr>
              <w:t xml:space="preserve"> </w:t>
            </w:r>
            <w:r w:rsidRPr="00CF0F61">
              <w:rPr>
                <w:rFonts w:cs="B Homa" w:hint="cs"/>
                <w:sz w:val="18"/>
                <w:szCs w:val="18"/>
                <w:rtl/>
              </w:rPr>
              <w:t>احمر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tbRl"/>
            <w:vAlign w:val="center"/>
          </w:tcPr>
          <w:p w:rsidR="00EB70DE" w:rsidRPr="00CF0F61" w:rsidRDefault="00EB70DE" w:rsidP="00CF0F61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CF0F61">
              <w:rPr>
                <w:rFonts w:cs="B Titr" w:hint="cs"/>
                <w:sz w:val="20"/>
                <w:szCs w:val="20"/>
                <w:rtl/>
              </w:rPr>
              <w:t>سه شنبه19/5/95</w:t>
            </w:r>
          </w:p>
        </w:tc>
      </w:tr>
    </w:tbl>
    <w:p w:rsidR="002716C7" w:rsidRPr="00CF0F61" w:rsidRDefault="002716C7" w:rsidP="00CF0F61">
      <w:pPr>
        <w:spacing w:line="240" w:lineRule="auto"/>
        <w:jc w:val="center"/>
      </w:pPr>
    </w:p>
    <w:sectPr w:rsidR="002716C7" w:rsidRPr="00CF0F61" w:rsidSect="00802A10">
      <w:headerReference w:type="default" r:id="rId8"/>
      <w:pgSz w:w="16840" w:h="11907" w:orient="landscape" w:code="9"/>
      <w:pgMar w:top="284" w:right="1440" w:bottom="426" w:left="1440" w:header="3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5" w:rsidRDefault="00036F25" w:rsidP="006E25A8">
      <w:pPr>
        <w:spacing w:after="0" w:line="240" w:lineRule="auto"/>
      </w:pPr>
      <w:r>
        <w:separator/>
      </w:r>
    </w:p>
  </w:endnote>
  <w:endnote w:type="continuationSeparator" w:id="0">
    <w:p w:rsidR="00036F25" w:rsidRDefault="00036F25" w:rsidP="006E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5" w:rsidRDefault="00036F25" w:rsidP="006E25A8">
      <w:pPr>
        <w:spacing w:after="0" w:line="240" w:lineRule="auto"/>
      </w:pPr>
      <w:r>
        <w:separator/>
      </w:r>
    </w:p>
  </w:footnote>
  <w:footnote w:type="continuationSeparator" w:id="0">
    <w:p w:rsidR="00036F25" w:rsidRDefault="00036F25" w:rsidP="006E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A8" w:rsidRPr="006E25A8" w:rsidRDefault="0098748B" w:rsidP="0098748B">
    <w:pPr>
      <w:pStyle w:val="Header"/>
      <w:bidi/>
      <w:jc w:val="center"/>
      <w:rPr>
        <w:rFonts w:cs="B Titr"/>
        <w:lang w:bidi="fa-IR"/>
      </w:rPr>
    </w:pPr>
    <w:r>
      <w:rPr>
        <w:rFonts w:cs="B Titr" w:hint="cs"/>
        <w:rtl/>
        <w:lang w:bidi="fa-IR"/>
      </w:rPr>
      <w:t xml:space="preserve">اصلاحیه </w:t>
    </w:r>
    <w:r w:rsidR="006E25A8" w:rsidRPr="006E25A8">
      <w:rPr>
        <w:rFonts w:cs="B Titr" w:hint="cs"/>
        <w:rtl/>
        <w:lang w:bidi="fa-IR"/>
      </w:rPr>
      <w:t xml:space="preserve">برنامه ی اجرایی </w:t>
    </w:r>
    <w:r w:rsidR="00227117">
      <w:rPr>
        <w:rFonts w:cs="B Titr" w:hint="cs"/>
        <w:rtl/>
        <w:lang w:bidi="fa-IR"/>
      </w:rPr>
      <w:t xml:space="preserve">اولین </w:t>
    </w:r>
    <w:r w:rsidR="006E25A8" w:rsidRPr="006E25A8">
      <w:rPr>
        <w:rFonts w:cs="B Titr" w:hint="cs"/>
        <w:rtl/>
        <w:lang w:bidi="fa-IR"/>
      </w:rPr>
      <w:t>دوره فرهنگی</w:t>
    </w:r>
    <w:r w:rsidR="00227117">
      <w:rPr>
        <w:rFonts w:cs="B Titr" w:hint="cs"/>
        <w:rtl/>
        <w:lang w:bidi="fa-IR"/>
      </w:rPr>
      <w:t xml:space="preserve"> نقش تربیتی و اجتماعی </w:t>
    </w:r>
    <w:r w:rsidR="00F11975">
      <w:rPr>
        <w:rFonts w:cs="B Titr" w:hint="cs"/>
        <w:rtl/>
        <w:lang w:bidi="fa-IR"/>
      </w:rPr>
      <w:t xml:space="preserve">مهارت </w:t>
    </w:r>
    <w:r w:rsidR="00227117">
      <w:rPr>
        <w:rFonts w:cs="B Titr" w:hint="cs"/>
        <w:rtl/>
        <w:lang w:bidi="fa-IR"/>
      </w:rPr>
      <w:t>آموزان مشمول</w:t>
    </w:r>
    <w:r w:rsidR="006E25A8" w:rsidRPr="006E25A8">
      <w:rPr>
        <w:rFonts w:cs="B Titr" w:hint="cs"/>
        <w:rtl/>
        <w:lang w:bidi="fa-IR"/>
      </w:rPr>
      <w:t xml:space="preserve"> ماده 28 </w:t>
    </w:r>
    <w:r w:rsidR="00227117">
      <w:rPr>
        <w:rFonts w:cs="B Titr" w:hint="cs"/>
        <w:rtl/>
        <w:lang w:bidi="fa-IR"/>
      </w:rPr>
      <w:t xml:space="preserve">دانشگاه فرهنگیان </w:t>
    </w:r>
    <w:r w:rsidR="006E25A8" w:rsidRPr="006E25A8">
      <w:rPr>
        <w:rFonts w:ascii="Times New Roman" w:hAnsi="Times New Roman" w:cs="Times New Roman" w:hint="cs"/>
        <w:rtl/>
        <w:lang w:bidi="fa-IR"/>
      </w:rPr>
      <w:t>–</w:t>
    </w:r>
    <w:r w:rsidR="006E25A8" w:rsidRPr="006E25A8">
      <w:rPr>
        <w:rFonts w:cs="B Titr" w:hint="cs"/>
        <w:rtl/>
        <w:lang w:bidi="fa-IR"/>
      </w:rPr>
      <w:t xml:space="preserve"> رسالت زاهدان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08"/>
    <w:rsid w:val="0002018B"/>
    <w:rsid w:val="000347E3"/>
    <w:rsid w:val="00036F25"/>
    <w:rsid w:val="00044751"/>
    <w:rsid w:val="00055CB9"/>
    <w:rsid w:val="00056E4A"/>
    <w:rsid w:val="0008164E"/>
    <w:rsid w:val="001D4036"/>
    <w:rsid w:val="001D61F1"/>
    <w:rsid w:val="00227117"/>
    <w:rsid w:val="002716C7"/>
    <w:rsid w:val="00273D08"/>
    <w:rsid w:val="002B5976"/>
    <w:rsid w:val="003B4DAA"/>
    <w:rsid w:val="004548F8"/>
    <w:rsid w:val="00485564"/>
    <w:rsid w:val="00502EAF"/>
    <w:rsid w:val="00514705"/>
    <w:rsid w:val="00553C2C"/>
    <w:rsid w:val="005859F4"/>
    <w:rsid w:val="006B4B22"/>
    <w:rsid w:val="006E25A8"/>
    <w:rsid w:val="007671C8"/>
    <w:rsid w:val="007C26AE"/>
    <w:rsid w:val="00802A10"/>
    <w:rsid w:val="008645E4"/>
    <w:rsid w:val="008803D0"/>
    <w:rsid w:val="00896295"/>
    <w:rsid w:val="008B1056"/>
    <w:rsid w:val="008E5300"/>
    <w:rsid w:val="009333C8"/>
    <w:rsid w:val="00940F1F"/>
    <w:rsid w:val="00974308"/>
    <w:rsid w:val="009745B4"/>
    <w:rsid w:val="0098748B"/>
    <w:rsid w:val="00B622CB"/>
    <w:rsid w:val="00CA05CF"/>
    <w:rsid w:val="00CE55DF"/>
    <w:rsid w:val="00CF0F61"/>
    <w:rsid w:val="00D2490B"/>
    <w:rsid w:val="00D3160D"/>
    <w:rsid w:val="00EB70DE"/>
    <w:rsid w:val="00F11975"/>
    <w:rsid w:val="00F200EE"/>
    <w:rsid w:val="00F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5A8"/>
  </w:style>
  <w:style w:type="paragraph" w:styleId="Footer">
    <w:name w:val="footer"/>
    <w:basedOn w:val="Normal"/>
    <w:link w:val="FooterChar"/>
    <w:uiPriority w:val="99"/>
    <w:unhideWhenUsed/>
    <w:rsid w:val="006E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5A8"/>
  </w:style>
  <w:style w:type="paragraph" w:styleId="Footer">
    <w:name w:val="footer"/>
    <w:basedOn w:val="Normal"/>
    <w:link w:val="FooterChar"/>
    <w:uiPriority w:val="99"/>
    <w:unhideWhenUsed/>
    <w:rsid w:val="006E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4D7B-AB48-466F-BC5C-CCCEE1D2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2016-08-04T13:54:00Z</cp:lastPrinted>
  <dcterms:created xsi:type="dcterms:W3CDTF">2016-07-27T12:26:00Z</dcterms:created>
  <dcterms:modified xsi:type="dcterms:W3CDTF">2016-08-05T15:37:00Z</dcterms:modified>
</cp:coreProperties>
</file>