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C39" w:rsidRPr="001F14EE" w:rsidRDefault="004B3C39" w:rsidP="00FA5282">
      <w:pPr>
        <w:spacing w:before="100" w:beforeAutospacing="1" w:after="100" w:afterAutospacing="1" w:line="240" w:lineRule="auto"/>
        <w:jc w:val="right"/>
        <w:outlineLvl w:val="0"/>
        <w:rPr>
          <w:rFonts w:ascii="Times New Roman" w:eastAsia="Times New Roman" w:hAnsi="Times New Roman" w:cs="B Titr"/>
          <w:b/>
          <w:bCs/>
          <w:kern w:val="36"/>
          <w:sz w:val="48"/>
          <w:szCs w:val="48"/>
        </w:rPr>
      </w:pPr>
      <w:r w:rsidRPr="001F14EE">
        <w:rPr>
          <w:rFonts w:ascii="Times New Roman" w:eastAsia="Times New Roman" w:hAnsi="Times New Roman" w:cs="B Titr"/>
          <w:b/>
          <w:bCs/>
          <w:kern w:val="36"/>
          <w:sz w:val="48"/>
          <w:szCs w:val="48"/>
          <w:rtl/>
        </w:rPr>
        <w:t>ما و آشوبهای خیابانی</w:t>
      </w:r>
    </w:p>
    <w:p w:rsidR="004B3C39" w:rsidRPr="004B3C39" w:rsidRDefault="004B3C39" w:rsidP="004B3C39">
      <w:pPr>
        <w:spacing w:after="0" w:line="240" w:lineRule="auto"/>
        <w:rPr>
          <w:rFonts w:ascii="Times New Roman" w:eastAsia="Times New Roman" w:hAnsi="Times New Roman" w:cs="Times New Roman"/>
          <w:sz w:val="24"/>
          <w:szCs w:val="24"/>
        </w:rPr>
      </w:pPr>
      <w:r w:rsidRPr="004B3C39">
        <w:rPr>
          <w:rFonts w:ascii="Times New Roman" w:eastAsia="Times New Roman" w:hAnsi="Times New Roman" w:cs="Times New Roman"/>
          <w:noProof/>
          <w:color w:val="0000FF"/>
          <w:sz w:val="24"/>
          <w:szCs w:val="24"/>
        </w:rPr>
        <w:drawing>
          <wp:inline distT="0" distB="0" distL="0" distR="0">
            <wp:extent cx="5974127" cy="3342290"/>
            <wp:effectExtent l="0" t="0" r="7620" b="0"/>
            <wp:docPr id="1" name="Picture 1" descr="ما و آشوبهای خیابانی">
              <a:hlinkClick xmlns:a="http://schemas.openxmlformats.org/drawingml/2006/main" r:id="rId4" tooltip="&quot;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ما و آشوبهای خیابانی">
                      <a:hlinkClick r:id="rId4" tooltip="&quot;1&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45845" cy="3382413"/>
                    </a:xfrm>
                    <a:prstGeom prst="rect">
                      <a:avLst/>
                    </a:prstGeom>
                    <a:noFill/>
                    <a:ln>
                      <a:noFill/>
                    </a:ln>
                  </pic:spPr>
                </pic:pic>
              </a:graphicData>
            </a:graphic>
          </wp:inline>
        </w:drawing>
      </w:r>
    </w:p>
    <w:p w:rsidR="00FA5282" w:rsidRPr="00FA5282" w:rsidRDefault="004B3C39" w:rsidP="00FA5282">
      <w:pPr>
        <w:bidi/>
        <w:spacing w:before="100" w:beforeAutospacing="1" w:after="100" w:afterAutospacing="1" w:line="240" w:lineRule="auto"/>
        <w:jc w:val="both"/>
        <w:rPr>
          <w:rFonts w:ascii="Times New Roman" w:eastAsia="Times New Roman" w:hAnsi="Times New Roman" w:cs="B Nazanin"/>
          <w:sz w:val="32"/>
          <w:szCs w:val="32"/>
          <w:rtl/>
        </w:rPr>
      </w:pPr>
      <w:r w:rsidRPr="004B3C39">
        <w:rPr>
          <w:rFonts w:ascii="Times New Roman" w:eastAsia="Times New Roman" w:hAnsi="Times New Roman" w:cs="Times New Roman"/>
          <w:sz w:val="24"/>
          <w:szCs w:val="24"/>
        </w:rPr>
        <w:br/>
      </w:r>
      <w:r w:rsidRPr="004B3C39">
        <w:rPr>
          <w:rFonts w:ascii="Times New Roman" w:eastAsia="Times New Roman" w:hAnsi="Times New Roman" w:cs="B Nazanin"/>
          <w:sz w:val="32"/>
          <w:szCs w:val="32"/>
          <w:rtl/>
        </w:rPr>
        <w:t>آنچه برای همه ، دوست و دشمن ، به خوبی روشن است اینکه دشمن استکباری ، پس از روبروئی ناخواسته با پیروزی قاطع جبهه مقاومت اسلامی در منطقه و ناکامی مطلق از برنامه های چندساله خود و تلاش برای جبران این شکست مفتضحانه ، موفق شده با بهره گیری از شبکه های ماهواره ای و اجتماعی در فضای مجازی ، بر کاستی های اقتصادی داخلی و بی تدبیریها و بی عرضه</w:t>
      </w:r>
      <w:bookmarkStart w:id="0" w:name="_GoBack"/>
      <w:bookmarkEnd w:id="0"/>
      <w:r w:rsidRPr="004B3C39">
        <w:rPr>
          <w:rFonts w:ascii="Times New Roman" w:eastAsia="Times New Roman" w:hAnsi="Times New Roman" w:cs="B Nazanin"/>
          <w:sz w:val="32"/>
          <w:szCs w:val="32"/>
          <w:rtl/>
        </w:rPr>
        <w:t xml:space="preserve"> گیهای دولتی تکیه نموده و جمع های متفرقی را در این روزها ، در نقاط مختلف کشور در ساعاتی از روز وشب به خیابان بکشاند . تشخیص اینان که به خیابانها آمده و فریاد اعتراض خود را به گوش مردم و مسئولین رسانده اند چه کسانی هستند ، مسأله پیچیده ای نیست . قطعاً عده ای از اینکه تحت فشارهای اقتصادی ، باید در کنار بیکاری جوانانشان ، بارگرانی را هم برخود هموار کنند و همزمان شاهد فسادهای سنگین مکرر ، اشرافیگری برخی از مسئولان و بهره مندی آنها از حقوقهای نجومی و شبه نجومی و علاج نشدن مشکل باشند ، به ستوه آمده و در پی احقاق حق خویش ، به خیابان ریخته و نارضایتی خویش را فریاد می کنند ، اما اینان همه کسانی نیستند که در این عرصه ها حاضر می شوند بلکه بارها و بارها دیده و به تجربه ثابت شده که عده ای دیگر با قصد مقابله با نظام </w:t>
      </w:r>
      <w:r w:rsidRPr="004B3C39">
        <w:rPr>
          <w:rFonts w:ascii="Times New Roman" w:eastAsia="Times New Roman" w:hAnsi="Times New Roman" w:cs="B Nazanin"/>
          <w:sz w:val="32"/>
          <w:szCs w:val="32"/>
          <w:rtl/>
        </w:rPr>
        <w:lastRenderedPageBreak/>
        <w:t>جمهوی اسلامی به میدان می آیند و به امید گرفتن خرچنگ حرام خود ، آب را گل آلود نموده و به دنبال ایفای مأموریت تعیین شده ، پای به معرکه نابودی ارزشها ، شکستن حریم ها و حرمت ها و تجاوز به مقدسات ملت می گذارند . قطعاً محدود افرادی که در فلان شهرستان ، به مجرد ورود به این عرصه اعتراض ، با شعارشان تمنای دیکتاتوری رضاشاهی می کنند و یا عده ای که از راه نرسیده ، شعار«نه قرآن و نه اسلام ، جانم فدای ایران » سر می دهند و یا پرچم ایران را به آتش می کشند ، در پی حل مشکل اقتصادی و بیکاری خود نیستند بلکه مأموریت یافته اند تا به حراج گذاری ارزشهای عصری و نسلی ملت رشید را عادی سازی کنند و با نابودی اموال عمومی و خصوصی ملت ، هزینه های بیشتری را برملت تحمیل کرده و به زعم علیل و نارسای خود زمینه را برای شکست نظام اسلامی فراهم سازند</w:t>
      </w:r>
      <w:r w:rsidRPr="004B3C39">
        <w:rPr>
          <w:rFonts w:ascii="Times New Roman" w:eastAsia="Times New Roman" w:hAnsi="Times New Roman" w:cs="B Nazanin"/>
          <w:sz w:val="32"/>
          <w:szCs w:val="32"/>
        </w:rPr>
        <w:t xml:space="preserve"> </w:t>
      </w:r>
      <w:r w:rsidR="00FA5282" w:rsidRPr="00FA5282">
        <w:rPr>
          <w:rFonts w:ascii="Times New Roman" w:eastAsia="Times New Roman" w:hAnsi="Times New Roman" w:cs="B Nazanin"/>
          <w:sz w:val="32"/>
          <w:szCs w:val="32"/>
        </w:rPr>
        <w:t xml:space="preserve">                                        </w:t>
      </w:r>
      <w:r w:rsidRPr="004B3C39">
        <w:rPr>
          <w:rFonts w:ascii="Times New Roman" w:eastAsia="Times New Roman" w:hAnsi="Times New Roman" w:cs="B Nazanin"/>
          <w:sz w:val="32"/>
          <w:szCs w:val="32"/>
        </w:rPr>
        <w:br/>
      </w:r>
      <w:r w:rsidRPr="004B3C39">
        <w:rPr>
          <w:rFonts w:ascii="Times New Roman" w:eastAsia="Times New Roman" w:hAnsi="Times New Roman" w:cs="B Nazanin"/>
          <w:sz w:val="32"/>
          <w:szCs w:val="32"/>
          <w:rtl/>
        </w:rPr>
        <w:t>البته اختلاط این دو گروه با هم ، کار را سخت کرده و به حل مسأله گره می زند و باز کردن گره را با دشواری روبرو می سازد</w:t>
      </w:r>
      <w:r w:rsidRPr="004B3C39">
        <w:rPr>
          <w:rFonts w:ascii="Times New Roman" w:eastAsia="Times New Roman" w:hAnsi="Times New Roman" w:cs="B Nazanin"/>
          <w:sz w:val="32"/>
          <w:szCs w:val="32"/>
        </w:rPr>
        <w:t xml:space="preserve"> </w:t>
      </w:r>
    </w:p>
    <w:p w:rsidR="00FA5282" w:rsidRPr="00FA5282" w:rsidRDefault="004B3C39" w:rsidP="00FA5282">
      <w:pPr>
        <w:bidi/>
        <w:spacing w:before="100" w:beforeAutospacing="1" w:after="100" w:afterAutospacing="1" w:line="240" w:lineRule="auto"/>
        <w:jc w:val="both"/>
        <w:rPr>
          <w:rFonts w:ascii="Times New Roman" w:eastAsia="Times New Roman" w:hAnsi="Times New Roman" w:cs="B Nazanin"/>
          <w:sz w:val="32"/>
          <w:szCs w:val="32"/>
          <w:rtl/>
        </w:rPr>
      </w:pPr>
      <w:r w:rsidRPr="004B3C39">
        <w:rPr>
          <w:rFonts w:ascii="Times New Roman" w:eastAsia="Times New Roman" w:hAnsi="Times New Roman" w:cs="B Nazanin"/>
          <w:sz w:val="32"/>
          <w:szCs w:val="32"/>
          <w:rtl/>
        </w:rPr>
        <w:t>ولی یک نکته را نیز نباید از نظر دور داشت که گروه نخست که در پی فریاد کردن خواسته های به حق خویش از این طریق است تا زمانی با گروه دوم همراهی می کنند که به سوء استفاده گروه دوم از خود وشرایط ایجاد شده پی نبرده است و به تدریج که این مسئله برای او روشن شده و با شعارها و حرکاتی روبرو می شود که ارزشها و مقدساتش را هدف می گیرد ، از گروه دوم فاصله گرفته و درصورت تداوم ، کنشگران عرصه خیابان به گروه دومی منحصر می شود که اغتشاش و تخریب را در دستور کار خود دارد</w:t>
      </w:r>
    </w:p>
    <w:p w:rsidR="00FA5282" w:rsidRPr="00FA5282" w:rsidRDefault="004B3C39" w:rsidP="00FA5282">
      <w:pPr>
        <w:bidi/>
        <w:spacing w:before="100" w:beforeAutospacing="1" w:after="100" w:afterAutospacing="1" w:line="240" w:lineRule="auto"/>
        <w:jc w:val="both"/>
        <w:rPr>
          <w:rFonts w:ascii="Times New Roman" w:eastAsia="Times New Roman" w:hAnsi="Times New Roman" w:cs="B Nazanin"/>
          <w:sz w:val="32"/>
          <w:szCs w:val="32"/>
          <w:rtl/>
        </w:rPr>
      </w:pPr>
      <w:r w:rsidRPr="004B3C39">
        <w:rPr>
          <w:rFonts w:ascii="Times New Roman" w:eastAsia="Times New Roman" w:hAnsi="Times New Roman" w:cs="B Nazanin"/>
          <w:sz w:val="32"/>
          <w:szCs w:val="32"/>
          <w:rtl/>
        </w:rPr>
        <w:t>چه باید کرد؟</w:t>
      </w:r>
    </w:p>
    <w:p w:rsidR="00FA5282" w:rsidRPr="00FA5282" w:rsidRDefault="004B3C39" w:rsidP="00FA5282">
      <w:pPr>
        <w:bidi/>
        <w:spacing w:before="100" w:beforeAutospacing="1" w:after="100" w:afterAutospacing="1" w:line="240" w:lineRule="auto"/>
        <w:jc w:val="both"/>
        <w:rPr>
          <w:rFonts w:ascii="Times New Roman" w:eastAsia="Times New Roman" w:hAnsi="Times New Roman" w:cs="B Nazanin"/>
          <w:sz w:val="32"/>
          <w:szCs w:val="32"/>
          <w:rtl/>
        </w:rPr>
      </w:pPr>
      <w:r w:rsidRPr="004B3C39">
        <w:rPr>
          <w:rFonts w:ascii="Times New Roman" w:eastAsia="Times New Roman" w:hAnsi="Times New Roman" w:cs="B Nazanin"/>
          <w:sz w:val="32"/>
          <w:szCs w:val="32"/>
          <w:rtl/>
        </w:rPr>
        <w:t>گرچه پاسخ به این سؤال در شرایطی که دشمن برنامه خویش را با استفادۀ ابزاری از دوست عملی می کند و در تهدید و تخریب از او بهره می برد ،کار ساده ای نیست و لذا پیش از اینکه در حل مسأله زور کارساز باشد ،تدبیر چاره ساز است و در قدم نخست تمامی تلاش باید در انفکاک دوست از دشمن و جداسازی مردم از مفسدان بکار گرفته شود و کلید این تفکیک ، آگاهی بخشی و هشیارسازی مردمی است که در هیاهوی سیاسی ایجادشده از تشخیص صحیح باز می مانند</w:t>
      </w:r>
      <w:r w:rsidR="00FA5282" w:rsidRPr="00FA5282">
        <w:rPr>
          <w:rFonts w:ascii="Times New Roman" w:eastAsia="Times New Roman" w:hAnsi="Times New Roman" w:cs="B Nazanin" w:hint="cs"/>
          <w:sz w:val="32"/>
          <w:szCs w:val="32"/>
          <w:rtl/>
        </w:rPr>
        <w:t>.</w:t>
      </w:r>
      <w:r w:rsidRPr="004B3C39">
        <w:rPr>
          <w:rFonts w:ascii="Times New Roman" w:eastAsia="Times New Roman" w:hAnsi="Times New Roman" w:cs="B Nazanin"/>
          <w:sz w:val="32"/>
          <w:szCs w:val="32"/>
        </w:rPr>
        <w:t xml:space="preserve"> </w:t>
      </w:r>
    </w:p>
    <w:p w:rsidR="00FA5282" w:rsidRPr="00FA5282" w:rsidRDefault="004B3C39" w:rsidP="00FA5282">
      <w:pPr>
        <w:bidi/>
        <w:spacing w:before="100" w:beforeAutospacing="1" w:after="100" w:afterAutospacing="1" w:line="240" w:lineRule="auto"/>
        <w:jc w:val="both"/>
        <w:rPr>
          <w:rFonts w:ascii="Times New Roman" w:eastAsia="Times New Roman" w:hAnsi="Times New Roman" w:cs="B Nazanin"/>
          <w:sz w:val="32"/>
          <w:szCs w:val="32"/>
          <w:rtl/>
        </w:rPr>
      </w:pPr>
      <w:r w:rsidRPr="004B3C39">
        <w:rPr>
          <w:rFonts w:ascii="Times New Roman" w:eastAsia="Times New Roman" w:hAnsi="Times New Roman" w:cs="B Nazanin"/>
          <w:sz w:val="32"/>
          <w:szCs w:val="32"/>
          <w:rtl/>
        </w:rPr>
        <w:lastRenderedPageBreak/>
        <w:t>بنابراین اولین نکته ای که در رمزگشایی از این معضل باید به جد موردتوجه و اهتمام قرار گیرد ، خالی نگذاشتن عرصه ، به میدان آمدن و تنها نگذاشتن مردمی است که تنها گذاشتن آنها به قیمت موفقیت بیشتر دشمن در به خدمت گرفتن آنان تمام خواهد شد . باید به قصد ایجاد تردید در حرکات برنامه ریزی شده دشمن به میدان آمده و با دامن زدن به بحث و گفتگوهای گروهی و جمعی ، ضمن پذیرش کاستی ها و نارسائیها از ضرورت پایمردی بر ارزشها و دفاع از مقدسات وحقایق وتوجه دادن به حیله ها و ترفندهای دشمن استکباری ، به افشاگری و هشیارسازی مردم پرداخت و به این وسیله درجهت جدائی فتنه گران و مأموران تخریب و تضعیف تلاش نموده و درصورت لزوم هزینه های آنرا نیز تحمل کرد</w:t>
      </w:r>
      <w:r w:rsidRPr="004B3C39">
        <w:rPr>
          <w:rFonts w:ascii="Times New Roman" w:eastAsia="Times New Roman" w:hAnsi="Times New Roman" w:cs="B Nazanin"/>
          <w:sz w:val="32"/>
          <w:szCs w:val="32"/>
        </w:rPr>
        <w:t xml:space="preserve"> </w:t>
      </w:r>
    </w:p>
    <w:p w:rsidR="00FA5282" w:rsidRPr="00FA5282" w:rsidRDefault="004B3C39" w:rsidP="00FA5282">
      <w:pPr>
        <w:bidi/>
        <w:spacing w:before="100" w:beforeAutospacing="1" w:after="100" w:afterAutospacing="1" w:line="240" w:lineRule="auto"/>
        <w:jc w:val="both"/>
        <w:rPr>
          <w:rFonts w:ascii="Times New Roman" w:eastAsia="Times New Roman" w:hAnsi="Times New Roman" w:cs="B Nazanin"/>
          <w:sz w:val="32"/>
          <w:szCs w:val="32"/>
          <w:rtl/>
        </w:rPr>
      </w:pPr>
      <w:r w:rsidRPr="004B3C39">
        <w:rPr>
          <w:rFonts w:ascii="Times New Roman" w:eastAsia="Times New Roman" w:hAnsi="Times New Roman" w:cs="B Nazanin"/>
          <w:sz w:val="32"/>
          <w:szCs w:val="32"/>
          <w:rtl/>
        </w:rPr>
        <w:t>بنابراین پیشنهاد روشن برای کمک به حل این مشکل اینست که دلسوزان فهیم نظام وبخصوص طلاب و جوانانی که از توطئه های استکباری آگاهی داشته و دفاع از نظام مقدس اسلامی با روح و قلبشان گره خورده ،باید در این گونه مواقع و بخصوص پیش از آنکه این حرکتهای معترضانه اوج گرفته وعلاج سخت شده یا از دست برود ، در گروههای چندنفره ، که مؤید و معاضد هم باشند ، با دوهدف مشخص در جمع معترضین حضور یابند</w:t>
      </w:r>
    </w:p>
    <w:p w:rsidR="00FA5282" w:rsidRDefault="004B3C39" w:rsidP="00FA5282">
      <w:pPr>
        <w:bidi/>
        <w:spacing w:before="100" w:beforeAutospacing="1" w:after="100" w:afterAutospacing="1" w:line="240" w:lineRule="auto"/>
        <w:jc w:val="both"/>
        <w:rPr>
          <w:rFonts w:ascii="Times New Roman" w:eastAsia="Times New Roman" w:hAnsi="Times New Roman" w:cs="B Nazanin"/>
          <w:sz w:val="32"/>
          <w:szCs w:val="32"/>
          <w:rtl/>
        </w:rPr>
      </w:pPr>
      <w:r w:rsidRPr="004B3C39">
        <w:rPr>
          <w:rFonts w:ascii="Times New Roman" w:eastAsia="Times New Roman" w:hAnsi="Times New Roman" w:cs="B Nazanin"/>
          <w:sz w:val="32"/>
          <w:szCs w:val="32"/>
          <w:rtl/>
        </w:rPr>
        <w:t>الف- هشیارسازی مردم درجهت تحمل وپذیرش تنگناها ونارسائیهای جاری در قبال تحقق اهداف بزرگی چون پیروزی انقلاب اسلامی در عرصه تقابل با کفر بین المللی و حاکمیت خداپرستی و اسلام بر تمامی جوامع جهان و نجات مستضعفین وتحقق سایر آرمانهای انسانی</w:t>
      </w:r>
    </w:p>
    <w:p w:rsidR="004B3C39" w:rsidRPr="004B3C39" w:rsidRDefault="004B3C39" w:rsidP="00FA5282">
      <w:pPr>
        <w:bidi/>
        <w:spacing w:before="100" w:beforeAutospacing="1" w:after="100" w:afterAutospacing="1" w:line="240" w:lineRule="auto"/>
        <w:jc w:val="both"/>
        <w:rPr>
          <w:rFonts w:ascii="Times New Roman" w:eastAsia="Times New Roman" w:hAnsi="Times New Roman" w:cs="B Nazanin"/>
          <w:sz w:val="32"/>
          <w:szCs w:val="32"/>
        </w:rPr>
      </w:pPr>
      <w:r w:rsidRPr="004B3C39">
        <w:rPr>
          <w:rFonts w:ascii="Times New Roman" w:eastAsia="Times New Roman" w:hAnsi="Times New Roman" w:cs="B Nazanin"/>
          <w:sz w:val="32"/>
          <w:szCs w:val="32"/>
          <w:rtl/>
        </w:rPr>
        <w:t>ب- شناسائی نامحسوس ومعرفی عناصری که برای تخریب وتضعیف نظام اسلامی مأموریت یافته و بهم زدن آرامش و نابودی اموال عمومی و اغتشاش و آشوب را اراده کرده و در دستور کار خود دارند</w:t>
      </w:r>
      <w:r w:rsidRPr="004B3C39">
        <w:rPr>
          <w:rFonts w:ascii="Times New Roman" w:eastAsia="Times New Roman" w:hAnsi="Times New Roman" w:cs="B Nazanin"/>
          <w:sz w:val="32"/>
          <w:szCs w:val="32"/>
        </w:rPr>
        <w:t xml:space="preserve"> .</w:t>
      </w:r>
    </w:p>
    <w:p w:rsidR="00197863" w:rsidRDefault="00197863"/>
    <w:sectPr w:rsidR="001978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1C2"/>
    <w:rsid w:val="00197863"/>
    <w:rsid w:val="001F14EE"/>
    <w:rsid w:val="004B3C39"/>
    <w:rsid w:val="00FA5282"/>
    <w:rsid w:val="00FF01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0AAF93-219E-4093-9EA6-D74331CC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B3C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C3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B3C3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F1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4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664714">
      <w:bodyDiv w:val="1"/>
      <w:marLeft w:val="0"/>
      <w:marRight w:val="0"/>
      <w:marTop w:val="0"/>
      <w:marBottom w:val="0"/>
      <w:divBdr>
        <w:top w:val="none" w:sz="0" w:space="0" w:color="auto"/>
        <w:left w:val="none" w:sz="0" w:space="0" w:color="auto"/>
        <w:bottom w:val="none" w:sz="0" w:space="0" w:color="auto"/>
        <w:right w:val="none" w:sz="0" w:space="0" w:color="auto"/>
      </w:divBdr>
      <w:divsChild>
        <w:div w:id="1291864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psbk.te.cfu.ac.ir/cache/95/attach/201801/275588_2726378160_825_35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634</Words>
  <Characters>3616</Characters>
  <Application>Microsoft Office Word</Application>
  <DocSecurity>0</DocSecurity>
  <Lines>30</Lines>
  <Paragraphs>8</Paragraphs>
  <ScaleCrop>false</ScaleCrop>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modir-resalat</dc:creator>
  <cp:keywords/>
  <dc:description/>
  <cp:lastModifiedBy>modir-resalat</cp:lastModifiedBy>
  <cp:revision>4</cp:revision>
  <cp:lastPrinted>2018-01-07T06:55:00Z</cp:lastPrinted>
  <dcterms:created xsi:type="dcterms:W3CDTF">2018-01-07T06:37:00Z</dcterms:created>
  <dcterms:modified xsi:type="dcterms:W3CDTF">2018-01-07T06:58:00Z</dcterms:modified>
</cp:coreProperties>
</file>