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bookmarkStart w:id="0" w:name="_GoBack"/>
    </w:p>
    <w:p w:rsidR="00795FE8" w:rsidRDefault="00DD0865" w:rsidP="00DD0865">
      <w:pPr>
        <w:jc w:val="right"/>
        <w:rPr>
          <w:rtl/>
          <w:lang w:bidi="fa-IR"/>
        </w:rPr>
      </w:pPr>
      <w:r>
        <w:rPr>
          <w:rFonts w:hint="cs"/>
          <w:rtl/>
          <w:lang w:bidi="fa-IR"/>
        </w:rPr>
        <w:t xml:space="preserve">طنین صدای اوکه ندای حق وعدل بود در دلهای امتش ودر فضای جهان هست وخواهد بود ، اونمرده است ونخواهد مرد         </w:t>
      </w:r>
    </w:p>
    <w:p w:rsidR="00DD0865" w:rsidRDefault="00DD0865" w:rsidP="00DD0865">
      <w:pPr>
        <w:jc w:val="right"/>
        <w:rPr>
          <w:rtl/>
          <w:lang w:bidi="fa-IR"/>
        </w:rPr>
      </w:pPr>
      <w:r>
        <w:rPr>
          <w:rFonts w:hint="cs"/>
          <w:rtl/>
          <w:lang w:bidi="fa-IR"/>
        </w:rPr>
        <w:t xml:space="preserve">                         ب</w:t>
      </w:r>
      <w:r>
        <w:rPr>
          <w:rFonts w:hint="cs"/>
          <w:rtl/>
          <w:lang w:bidi="fa-IR"/>
        </w:rPr>
        <w:t xml:space="preserve">رگزاری مراسم ویژه ارتحال امام خمینی (ره) در نمازخانه پردیس رسالت   </w:t>
      </w:r>
      <w:r>
        <w:rPr>
          <w:rFonts w:hint="cs"/>
          <w:rtl/>
          <w:lang w:bidi="fa-IR"/>
        </w:rPr>
        <w:t xml:space="preserve">        </w:t>
      </w:r>
    </w:p>
    <w:p w:rsidR="00DD0865" w:rsidRDefault="00DD0865" w:rsidP="00DD0865">
      <w:pPr>
        <w:jc w:val="right"/>
        <w:rPr>
          <w:rtl/>
          <w:lang w:bidi="fa-IR"/>
        </w:rPr>
      </w:pPr>
      <w:r>
        <w:rPr>
          <w:rFonts w:hint="cs"/>
          <w:rtl/>
          <w:lang w:bidi="fa-IR"/>
        </w:rPr>
        <w:t xml:space="preserve">مراسم با تلاوت یک حزب از قرآن توسط قاری توانمند استاد راشکی آغاز سپس حاج آقا موحد مطالبی پیرامون شخصیت معمار انقلاب با این موضوع که امام (ره) عرفان نظری وعملی را باهم آمیخته وخود نمونه بارز آن بودند </w:t>
      </w:r>
      <w:r w:rsidR="00785105">
        <w:rPr>
          <w:rFonts w:hint="cs"/>
          <w:rtl/>
          <w:lang w:bidi="fa-IR"/>
        </w:rPr>
        <w:t>تمام ابعاد شخصیتی امام (ره) در عین حال که سیاستمدار توانمند بود عارف بزرگ هم بود این که هم حکومت وهم ریاست وهم عارف باشد کمتر یافت می شود اما امام (ره) قیام لله در عرفان نظری ود عمل به عینه عمل نمود وجز در برابر خدا در مقابل کسی دیگر تسلیم نشد واز احدی جز خدا نمی ترسید .پس از آن مداح اهل بیت حاج آقامنصوری به روضه خوانی ،در پایان نماز جماعت وتوزیع بسته های افطاری در بین مهمانان شرکت کننده در مراسم .</w:t>
      </w:r>
      <w:bookmarkEnd w:id="0"/>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jc w:val="right"/>
        <w:rPr>
          <w:rtl/>
          <w:lang w:bidi="fa-IR"/>
        </w:rPr>
      </w:pPr>
    </w:p>
    <w:p w:rsidR="00DD0865" w:rsidRDefault="00DD0865" w:rsidP="00DD0865">
      <w:pPr>
        <w:ind w:right="-540"/>
        <w:jc w:val="right"/>
        <w:rPr>
          <w:rFonts w:hint="cs"/>
          <w:rtl/>
          <w:lang w:bidi="fa-IR"/>
        </w:rPr>
      </w:pPr>
    </w:p>
    <w:p w:rsidR="00DD0865" w:rsidRDefault="00DD0865" w:rsidP="00DD0865">
      <w:pPr>
        <w:jc w:val="right"/>
        <w:rPr>
          <w:rFonts w:hint="cs"/>
          <w:rtl/>
          <w:lang w:bidi="fa-IR"/>
        </w:rPr>
      </w:pPr>
    </w:p>
    <w:sectPr w:rsidR="00DD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65"/>
    <w:rsid w:val="00785105"/>
    <w:rsid w:val="00795FE8"/>
    <w:rsid w:val="00DD0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5FF6"/>
  <w15:chartTrackingRefBased/>
  <w15:docId w15:val="{7AB680C3-84F8-4758-8AE1-DE2C07E1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1</cp:revision>
  <dcterms:created xsi:type="dcterms:W3CDTF">2018-06-03T06:11:00Z</dcterms:created>
  <dcterms:modified xsi:type="dcterms:W3CDTF">2018-06-03T06:30:00Z</dcterms:modified>
</cp:coreProperties>
</file>